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Stay</w:t>
      </w:r>
      <w:r w:rsidDel="00000000" w:rsidR="00000000" w:rsidRPr="00000000">
        <w:rPr>
          <w:rtl w:val="0"/>
        </w:rPr>
        <w:t xml:space="preserve"> N 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lay  Reopen Plan</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been open all summer following CDC and FSSA  childcare guid</w:t>
      </w:r>
      <w:r w:rsidDel="00000000" w:rsidR="00000000" w:rsidRPr="00000000">
        <w:rPr>
          <w:rtl w:val="0"/>
        </w:rPr>
        <w:t xml:space="preserve">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ines since April 4, 2020. We rented a facility since the school closed us down March 20, 2020 We do plan to return back to the school when school starts as this is a much needed service for many working families. . We  will need to return to Silver creek elementary cafeteria on Monday July 27th . During April and May, we also provide help with elearning while our parents had to return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work.</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Basically, we will follow the procedures below which we have been following since April 4, 2020</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1.We will continue to monitor the health of those attending through</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observation.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With the afterschool program the child will be released directly from.school to us so we will assume they are fine if they attended school</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Morning care the staff will take temperature upon arrival and parents will not come into the facility -  just to the door for drop off.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Afternoon pickup-parents will do</w:t>
      </w:r>
      <w:r w:rsidDel="00000000" w:rsidR="00000000" w:rsidRPr="00000000">
        <w:rPr>
          <w:rtl w:val="0"/>
        </w:rPr>
        <w:t xml:space="preserve"> the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same and not enter the facility but sign the child out at the door.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The set up of centers will allow extra space to play together with only 2 per center.</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Snack table children will be 2 at booth table v</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4 at table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Sanitation station will have hand sanitizers, lysol wipes and spray</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Tables will be wiped before children arrive and thu out the day</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Toys will be cleaned daily with lysol spray</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10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child will be allowed</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attend who has a cough, fever or exposure to Covid19 without Dr excuse.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r w:rsidDel="00000000" w:rsidR="00000000" w:rsidRPr="00000000">
        <w:rPr>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classrooms and cafeteria will be cleaned daily before we close.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r w:rsidDel="00000000" w:rsidR="00000000" w:rsidRPr="00000000">
        <w:rPr>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will</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follow the guidelines posted on Silver creek elementary facebook page and website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staff went th</w:t>
      </w:r>
      <w:r w:rsidDel="00000000" w:rsidR="00000000" w:rsidRPr="00000000">
        <w:rPr>
          <w:rtl w:val="0"/>
        </w:rPr>
        <w:t xml:space="preserve">rough 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mandatory training meeting to provide a safe environment during COVID19 when we reopened in April based on FSSA Child care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Resources and CDC guidelines. Staff was required to </w:t>
      </w:r>
      <w:r w:rsidDel="00000000" w:rsidR="00000000" w:rsidRPr="00000000">
        <w:rPr>
          <w:rtl w:val="0"/>
        </w:rPr>
        <w:t xml:space="preserve">wear 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mask at all times and gloves as needed up until the last 2 weeks.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have any other questions feel free to call us. Keep in mind that childcare is an "essential business" in the State of Indiana. We have strived and survived during this pandemic and it has not been easy.  I am so PROUD of my staff who</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been there everyday for the children and parents in need.</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appreciate your </w:t>
      </w:r>
      <w:r w:rsidDel="00000000" w:rsidR="00000000" w:rsidRPr="00000000">
        <w:rPr>
          <w:rtl w:val="0"/>
        </w:rPr>
        <w:t xml:space="preserve">time and look forward to the upcoming school year. </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Sincerely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Staynplay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